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6844" w14:textId="3A47BC8E" w:rsidR="00C371C5" w:rsidRDefault="003E2EB2">
      <w:pPr>
        <w:rPr>
          <w:rFonts w:ascii="ＭＳ 明朝" w:eastAsia="ＭＳ 明朝" w:hAnsi="ＭＳ 明朝"/>
          <w:lang w:eastAsia="zh-CN"/>
        </w:rPr>
      </w:pPr>
      <w:r>
        <w:rPr>
          <w:rFonts w:ascii="ＭＳ 明朝" w:eastAsia="ＭＳ 明朝" w:hAnsi="ＭＳ 明朝" w:hint="eastAsia"/>
          <w:lang w:eastAsia="zh-CN"/>
        </w:rPr>
        <w:t>世羅町商工会販路拡大支援助成実施要綱</w:t>
      </w:r>
    </w:p>
    <w:p w14:paraId="00406609" w14:textId="4C8FDD72" w:rsidR="003E2EB2" w:rsidRPr="003E2EB2" w:rsidRDefault="003E2EB2">
      <w:pPr>
        <w:rPr>
          <w:rFonts w:ascii="ＭＳ ゴシック" w:eastAsia="ＭＳ ゴシック" w:hAnsi="ＭＳ ゴシック"/>
        </w:rPr>
      </w:pPr>
      <w:r w:rsidRPr="003E2EB2">
        <w:rPr>
          <w:rFonts w:ascii="ＭＳ ゴシック" w:eastAsia="ＭＳ ゴシック" w:hAnsi="ＭＳ ゴシック" w:hint="eastAsia"/>
        </w:rPr>
        <w:t>（目的）</w:t>
      </w:r>
    </w:p>
    <w:p w14:paraId="1FC1226E" w14:textId="5FDC4EB4" w:rsidR="003E2EB2" w:rsidRDefault="003E2EB2" w:rsidP="003E2EB2">
      <w:pPr>
        <w:ind w:left="210" w:hangingChars="100" w:hanging="210"/>
        <w:rPr>
          <w:rFonts w:ascii="ＭＳ 明朝" w:eastAsia="ＭＳ 明朝" w:hAnsi="ＭＳ 明朝"/>
        </w:rPr>
      </w:pPr>
      <w:r>
        <w:rPr>
          <w:rFonts w:ascii="ＭＳ 明朝" w:eastAsia="ＭＳ 明朝" w:hAnsi="ＭＳ 明朝" w:hint="eastAsia"/>
        </w:rPr>
        <w:t xml:space="preserve">第１条　</w:t>
      </w:r>
      <w:r w:rsidRPr="003E2EB2">
        <w:rPr>
          <w:rFonts w:ascii="ＭＳ 明朝" w:eastAsia="ＭＳ 明朝" w:hAnsi="ＭＳ 明朝" w:hint="eastAsia"/>
        </w:rPr>
        <w:t>この要綱は、世羅町商工業の活力向上を支援する事業補助金交付要綱に基づき、町内の小規模企業者が主体となって研究開発した新技術若しくは新製品又は主力製品を産業見本市等に出展する経費の一部を助成することにより、販路拡大の促進を図ることを目的とする。</w:t>
      </w:r>
    </w:p>
    <w:p w14:paraId="01D83B49" w14:textId="4F259048" w:rsidR="003E2EB2" w:rsidRPr="003E2EB2" w:rsidRDefault="003E2EB2" w:rsidP="003E2EB2">
      <w:pPr>
        <w:ind w:left="210" w:hangingChars="100" w:hanging="210"/>
        <w:rPr>
          <w:rFonts w:ascii="ＭＳ ゴシック" w:eastAsia="ＭＳ ゴシック" w:hAnsi="ＭＳ ゴシック"/>
        </w:rPr>
      </w:pPr>
      <w:r w:rsidRPr="003E2EB2">
        <w:rPr>
          <w:rFonts w:ascii="ＭＳ ゴシック" w:eastAsia="ＭＳ ゴシック" w:hAnsi="ＭＳ ゴシック" w:hint="eastAsia"/>
        </w:rPr>
        <w:t>（定義）</w:t>
      </w:r>
    </w:p>
    <w:p w14:paraId="448A1227" w14:textId="19367243" w:rsidR="003E2EB2" w:rsidRDefault="003E2EB2" w:rsidP="003E2EB2">
      <w:pPr>
        <w:ind w:left="210" w:hangingChars="100" w:hanging="210"/>
        <w:rPr>
          <w:rFonts w:ascii="ＭＳ 明朝" w:eastAsia="ＭＳ 明朝" w:hAnsi="ＭＳ 明朝"/>
        </w:rPr>
      </w:pPr>
      <w:r>
        <w:rPr>
          <w:rFonts w:ascii="ＭＳ 明朝" w:eastAsia="ＭＳ 明朝" w:hAnsi="ＭＳ 明朝" w:hint="eastAsia"/>
        </w:rPr>
        <w:t xml:space="preserve">第２条　</w:t>
      </w:r>
      <w:r w:rsidRPr="003E2EB2">
        <w:rPr>
          <w:rFonts w:ascii="ＭＳ 明朝" w:eastAsia="ＭＳ 明朝" w:hAnsi="ＭＳ 明朝" w:hint="eastAsia"/>
        </w:rPr>
        <w:t>この要綱において、次に掲げる用語の定義は、当該各号に定めるところによる。</w:t>
      </w:r>
    </w:p>
    <w:p w14:paraId="5D639A3C" w14:textId="73CFBEA4" w:rsidR="003E2EB2" w:rsidRDefault="003E2EB2" w:rsidP="003E2EB2">
      <w:pPr>
        <w:ind w:leftChars="100" w:left="420" w:hangingChars="100" w:hanging="210"/>
        <w:rPr>
          <w:rFonts w:ascii="ＭＳ 明朝" w:eastAsia="ＭＳ 明朝" w:hAnsi="ＭＳ 明朝"/>
        </w:rPr>
      </w:pPr>
      <w:r>
        <w:rPr>
          <w:rFonts w:ascii="ＭＳ 明朝" w:eastAsia="ＭＳ 明朝" w:hAnsi="ＭＳ 明朝" w:hint="eastAsia"/>
        </w:rPr>
        <w:t>（１）</w:t>
      </w:r>
      <w:r w:rsidRPr="003E2EB2">
        <w:rPr>
          <w:rFonts w:ascii="ＭＳ 明朝" w:eastAsia="ＭＳ 明朝" w:hAnsi="ＭＳ 明朝" w:hint="eastAsia"/>
        </w:rPr>
        <w:t>小規模企業者　中小企業基本法（昭和</w:t>
      </w:r>
      <w:r w:rsidRPr="003E2EB2">
        <w:rPr>
          <w:rFonts w:ascii="ＭＳ 明朝" w:eastAsia="ＭＳ 明朝" w:hAnsi="ＭＳ 明朝"/>
        </w:rPr>
        <w:t>38年法律第154号）第２条第５項に規定する小規模企業者をいう。</w:t>
      </w:r>
    </w:p>
    <w:p w14:paraId="192554EE" w14:textId="5C53149F" w:rsidR="003E2EB2" w:rsidRDefault="003E2EB2" w:rsidP="003E2EB2">
      <w:pPr>
        <w:ind w:leftChars="100" w:left="420" w:hangingChars="100" w:hanging="210"/>
        <w:rPr>
          <w:rFonts w:ascii="ＭＳ 明朝" w:eastAsia="ＭＳ 明朝" w:hAnsi="ＭＳ 明朝"/>
        </w:rPr>
      </w:pPr>
      <w:r>
        <w:rPr>
          <w:rFonts w:ascii="ＭＳ 明朝" w:eastAsia="ＭＳ 明朝" w:hAnsi="ＭＳ 明朝" w:hint="eastAsia"/>
        </w:rPr>
        <w:t>（２）</w:t>
      </w:r>
      <w:r w:rsidRPr="003E2EB2">
        <w:rPr>
          <w:rFonts w:ascii="ＭＳ 明朝" w:eastAsia="ＭＳ 明朝" w:hAnsi="ＭＳ 明朝" w:hint="eastAsia"/>
        </w:rPr>
        <w:t>新技術　小規模企業者が主体となって新たに開発した技術をいう。</w:t>
      </w:r>
    </w:p>
    <w:p w14:paraId="2B930B0C" w14:textId="6AB0D259" w:rsidR="003E2EB2" w:rsidRDefault="003E2EB2" w:rsidP="003E2EB2">
      <w:pPr>
        <w:ind w:leftChars="100" w:left="420" w:hangingChars="100" w:hanging="210"/>
        <w:rPr>
          <w:rFonts w:ascii="ＭＳ 明朝" w:eastAsia="ＭＳ 明朝" w:hAnsi="ＭＳ 明朝"/>
        </w:rPr>
      </w:pPr>
      <w:r>
        <w:rPr>
          <w:rFonts w:ascii="ＭＳ 明朝" w:eastAsia="ＭＳ 明朝" w:hAnsi="ＭＳ 明朝" w:hint="eastAsia"/>
        </w:rPr>
        <w:t xml:space="preserve">（３）新製品　</w:t>
      </w:r>
      <w:r w:rsidRPr="003E2EB2">
        <w:rPr>
          <w:rFonts w:ascii="ＭＳ 明朝" w:eastAsia="ＭＳ 明朝" w:hAnsi="ＭＳ 明朝" w:hint="eastAsia"/>
        </w:rPr>
        <w:t>小規模企業者が主体となって新たに開発した製品をいう。</w:t>
      </w:r>
    </w:p>
    <w:p w14:paraId="5A699889" w14:textId="2C11EA8A" w:rsidR="003E2EB2" w:rsidRDefault="003E2EB2" w:rsidP="003E2EB2">
      <w:pPr>
        <w:ind w:leftChars="100" w:left="420" w:hangingChars="100" w:hanging="210"/>
        <w:rPr>
          <w:rFonts w:ascii="ＭＳ 明朝" w:eastAsia="ＭＳ 明朝" w:hAnsi="ＭＳ 明朝"/>
        </w:rPr>
      </w:pPr>
      <w:r>
        <w:rPr>
          <w:rFonts w:ascii="ＭＳ 明朝" w:eastAsia="ＭＳ 明朝" w:hAnsi="ＭＳ 明朝" w:hint="eastAsia"/>
        </w:rPr>
        <w:t>（４）主力</w:t>
      </w:r>
      <w:r w:rsidR="00BD6A66">
        <w:rPr>
          <w:rFonts w:ascii="ＭＳ 明朝" w:eastAsia="ＭＳ 明朝" w:hAnsi="ＭＳ 明朝" w:hint="eastAsia"/>
        </w:rPr>
        <w:t>製品</w:t>
      </w:r>
      <w:r>
        <w:rPr>
          <w:rFonts w:ascii="ＭＳ 明朝" w:eastAsia="ＭＳ 明朝" w:hAnsi="ＭＳ 明朝" w:hint="eastAsia"/>
        </w:rPr>
        <w:t xml:space="preserve">　</w:t>
      </w:r>
      <w:r w:rsidRPr="003E2EB2">
        <w:rPr>
          <w:rFonts w:ascii="ＭＳ 明朝" w:eastAsia="ＭＳ 明朝" w:hAnsi="ＭＳ 明朝" w:hint="eastAsia"/>
        </w:rPr>
        <w:t>小規模企業者が特に力を注いでいる製品であって、収益性の高い製品又は競合する市場において販売シェアの高い製品をいう。</w:t>
      </w:r>
    </w:p>
    <w:p w14:paraId="6DA0CC59" w14:textId="7EDAE415" w:rsidR="003E2EB2" w:rsidRDefault="003E2EB2" w:rsidP="003E2EB2">
      <w:pPr>
        <w:ind w:leftChars="100" w:left="420" w:hangingChars="100" w:hanging="210"/>
        <w:rPr>
          <w:rFonts w:ascii="ＭＳ 明朝" w:eastAsia="ＭＳ 明朝" w:hAnsi="ＭＳ 明朝"/>
        </w:rPr>
      </w:pPr>
      <w:r>
        <w:rPr>
          <w:rFonts w:ascii="ＭＳ 明朝" w:eastAsia="ＭＳ 明朝" w:hAnsi="ＭＳ 明朝" w:hint="eastAsia"/>
        </w:rPr>
        <w:t xml:space="preserve">（５）産業見本市等　</w:t>
      </w:r>
      <w:r w:rsidRPr="003E2EB2">
        <w:rPr>
          <w:rFonts w:ascii="ＭＳ 明朝" w:eastAsia="ＭＳ 明朝" w:hAnsi="ＭＳ 明朝" w:hint="eastAsia"/>
        </w:rPr>
        <w:t>新技術、新製品又は主力製品の販路拡大のために開催される見本市、展示会、博覧会、商談会又は物産展等をいう。ただし、小規模企業者が自ら主催する展示会等は除く。</w:t>
      </w:r>
    </w:p>
    <w:p w14:paraId="253AB7D1" w14:textId="40D2C93E" w:rsidR="003E2EB2" w:rsidRPr="003E2EB2" w:rsidRDefault="003E2EB2" w:rsidP="003E2EB2">
      <w:pPr>
        <w:rPr>
          <w:rFonts w:ascii="ＭＳ ゴシック" w:eastAsia="ＭＳ ゴシック" w:hAnsi="ＭＳ ゴシック"/>
        </w:rPr>
      </w:pPr>
      <w:r w:rsidRPr="003E2EB2">
        <w:rPr>
          <w:rFonts w:ascii="ＭＳ ゴシック" w:eastAsia="ＭＳ ゴシック" w:hAnsi="ＭＳ ゴシック" w:hint="eastAsia"/>
        </w:rPr>
        <w:t>（対象要件）</w:t>
      </w:r>
    </w:p>
    <w:p w14:paraId="50CEEE6D" w14:textId="77777777" w:rsidR="009E77EA" w:rsidRPr="009E77EA" w:rsidRDefault="003E2EB2" w:rsidP="009E77EA">
      <w:pPr>
        <w:ind w:left="210" w:hangingChars="100" w:hanging="210"/>
        <w:rPr>
          <w:rFonts w:ascii="ＭＳ 明朝" w:eastAsia="ＭＳ 明朝" w:hAnsi="ＭＳ 明朝"/>
        </w:rPr>
      </w:pPr>
      <w:r>
        <w:rPr>
          <w:rFonts w:ascii="ＭＳ 明朝" w:eastAsia="ＭＳ 明朝" w:hAnsi="ＭＳ 明朝" w:hint="eastAsia"/>
        </w:rPr>
        <w:t xml:space="preserve">第３条　</w:t>
      </w:r>
      <w:r w:rsidR="009E77EA" w:rsidRPr="009E77EA">
        <w:rPr>
          <w:rFonts w:ascii="ＭＳ 明朝" w:eastAsia="ＭＳ 明朝" w:hAnsi="ＭＳ 明朝" w:hint="eastAsia"/>
        </w:rPr>
        <w:t>助成の交付対象となる者は、前条第１号に規定する小規模企業者であって次の各号の要件をすべて満たす者とする。</w:t>
      </w:r>
    </w:p>
    <w:p w14:paraId="2D9DB8C5" w14:textId="76798BC6" w:rsidR="009E77EA" w:rsidRPr="009E77EA" w:rsidRDefault="009E77EA" w:rsidP="009E77EA">
      <w:pPr>
        <w:ind w:leftChars="100" w:left="210"/>
        <w:rPr>
          <w:rFonts w:ascii="ＭＳ 明朝" w:eastAsia="ＭＳ 明朝" w:hAnsi="ＭＳ 明朝"/>
        </w:rPr>
      </w:pPr>
      <w:r>
        <w:rPr>
          <w:rFonts w:ascii="ＭＳ 明朝" w:eastAsia="ＭＳ 明朝" w:hAnsi="ＭＳ 明朝" w:hint="eastAsia"/>
        </w:rPr>
        <w:t>（１）</w:t>
      </w:r>
      <w:r w:rsidRPr="009E77EA">
        <w:rPr>
          <w:rFonts w:ascii="ＭＳ 明朝" w:eastAsia="ＭＳ 明朝" w:hAnsi="ＭＳ 明朝"/>
        </w:rPr>
        <w:t>町内に事務所又は事業所を有すること</w:t>
      </w:r>
    </w:p>
    <w:p w14:paraId="16C629FF" w14:textId="6B7B3D37" w:rsidR="009E77EA" w:rsidRPr="009E77EA" w:rsidRDefault="009E77EA" w:rsidP="009E77EA">
      <w:pPr>
        <w:ind w:leftChars="100" w:left="210"/>
        <w:rPr>
          <w:rFonts w:ascii="ＭＳ 明朝" w:eastAsia="ＭＳ 明朝" w:hAnsi="ＭＳ 明朝"/>
        </w:rPr>
      </w:pPr>
      <w:r>
        <w:rPr>
          <w:rFonts w:ascii="ＭＳ 明朝" w:eastAsia="ＭＳ 明朝" w:hAnsi="ＭＳ 明朝" w:hint="eastAsia"/>
        </w:rPr>
        <w:t>（２）</w:t>
      </w:r>
      <w:r w:rsidRPr="009E77EA">
        <w:rPr>
          <w:rFonts w:ascii="ＭＳ 明朝" w:eastAsia="ＭＳ 明朝" w:hAnsi="ＭＳ 明朝"/>
        </w:rPr>
        <w:t>世羅町商工会（以下「本会」という。）の会員であること</w:t>
      </w:r>
    </w:p>
    <w:p w14:paraId="4B45D99A" w14:textId="33F64E84" w:rsidR="009E77EA" w:rsidRPr="009E77EA" w:rsidRDefault="009E77EA" w:rsidP="009E77EA">
      <w:pPr>
        <w:ind w:leftChars="100" w:left="210"/>
        <w:rPr>
          <w:rFonts w:ascii="ＭＳ 明朝" w:eastAsia="ＭＳ 明朝" w:hAnsi="ＭＳ 明朝"/>
        </w:rPr>
      </w:pPr>
      <w:r>
        <w:rPr>
          <w:rFonts w:ascii="ＭＳ 明朝" w:eastAsia="ＭＳ 明朝" w:hAnsi="ＭＳ 明朝" w:hint="eastAsia"/>
        </w:rPr>
        <w:t>（３）</w:t>
      </w:r>
      <w:r w:rsidRPr="009E77EA">
        <w:rPr>
          <w:rFonts w:ascii="ＭＳ 明朝" w:eastAsia="ＭＳ 明朝" w:hAnsi="ＭＳ 明朝"/>
        </w:rPr>
        <w:t>本会の経営指導又は助言を受けること</w:t>
      </w:r>
    </w:p>
    <w:p w14:paraId="51B9CB1A" w14:textId="5C51CAE2" w:rsidR="009E77EA" w:rsidRPr="009E77EA" w:rsidRDefault="009E77EA" w:rsidP="009E77EA">
      <w:pPr>
        <w:ind w:leftChars="100" w:left="210"/>
        <w:rPr>
          <w:rFonts w:ascii="ＭＳ 明朝" w:eastAsia="ＭＳ 明朝" w:hAnsi="ＭＳ 明朝"/>
        </w:rPr>
      </w:pPr>
      <w:r>
        <w:rPr>
          <w:rFonts w:ascii="ＭＳ 明朝" w:eastAsia="ＭＳ 明朝" w:hAnsi="ＭＳ 明朝" w:hint="eastAsia"/>
        </w:rPr>
        <w:t>（４）</w:t>
      </w:r>
      <w:r w:rsidRPr="009E77EA">
        <w:rPr>
          <w:rFonts w:ascii="ＭＳ 明朝" w:eastAsia="ＭＳ 明朝" w:hAnsi="ＭＳ 明朝"/>
        </w:rPr>
        <w:t>町税（国民健康保険税を含む。）を完納していること</w:t>
      </w:r>
    </w:p>
    <w:p w14:paraId="36FBCB8E" w14:textId="2FBC6412" w:rsidR="009E77EA" w:rsidRPr="009E77EA" w:rsidRDefault="009E77EA" w:rsidP="00EF70AA">
      <w:pPr>
        <w:ind w:leftChars="100" w:left="420" w:hangingChars="100" w:hanging="210"/>
        <w:rPr>
          <w:rFonts w:ascii="ＭＳ 明朝" w:eastAsia="ＭＳ 明朝" w:hAnsi="ＭＳ 明朝"/>
        </w:rPr>
      </w:pPr>
      <w:r>
        <w:rPr>
          <w:rFonts w:ascii="ＭＳ 明朝" w:eastAsia="ＭＳ 明朝" w:hAnsi="ＭＳ 明朝" w:hint="eastAsia"/>
        </w:rPr>
        <w:t>（５）</w:t>
      </w:r>
      <w:r w:rsidRPr="009E77EA">
        <w:rPr>
          <w:rFonts w:ascii="ＭＳ 明朝" w:eastAsia="ＭＳ 明朝" w:hAnsi="ＭＳ 明朝"/>
        </w:rPr>
        <w:t>風俗営業等の規制及び業務の適正化等に関する法律（昭和23年</w:t>
      </w:r>
      <w:r w:rsidRPr="009E77EA">
        <w:rPr>
          <w:rFonts w:ascii="ＭＳ 明朝" w:eastAsia="ＭＳ 明朝" w:hAnsi="ＭＳ 明朝" w:hint="eastAsia"/>
        </w:rPr>
        <w:t>法律第</w:t>
      </w:r>
      <w:r w:rsidRPr="009E77EA">
        <w:rPr>
          <w:rFonts w:ascii="ＭＳ 明朝" w:eastAsia="ＭＳ 明朝" w:hAnsi="ＭＳ 明朝"/>
        </w:rPr>
        <w:t>122号）に基づく届出を要する事業を営んでいないこと</w:t>
      </w:r>
    </w:p>
    <w:p w14:paraId="74BCD808" w14:textId="5F9E640D" w:rsidR="009E77EA" w:rsidRPr="009E77EA" w:rsidRDefault="005F32D9" w:rsidP="005F32D9">
      <w:pPr>
        <w:ind w:leftChars="100" w:left="210"/>
        <w:rPr>
          <w:rFonts w:ascii="ＭＳ 明朝" w:eastAsia="ＭＳ 明朝" w:hAnsi="ＭＳ 明朝"/>
        </w:rPr>
      </w:pPr>
      <w:r>
        <w:rPr>
          <w:rFonts w:ascii="ＭＳ 明朝" w:eastAsia="ＭＳ 明朝" w:hAnsi="ＭＳ 明朝" w:hint="eastAsia"/>
        </w:rPr>
        <w:t>（６）</w:t>
      </w:r>
      <w:r w:rsidR="009E77EA" w:rsidRPr="009E77EA">
        <w:rPr>
          <w:rFonts w:ascii="ＭＳ 明朝" w:eastAsia="ＭＳ 明朝" w:hAnsi="ＭＳ 明朝"/>
        </w:rPr>
        <w:t>宗教活動又は政治活動を主たる目的とする事業でないこと</w:t>
      </w:r>
    </w:p>
    <w:p w14:paraId="0BB895C2" w14:textId="283D4E93" w:rsidR="009E77EA" w:rsidRPr="009E77EA" w:rsidRDefault="005F32D9" w:rsidP="005F32D9">
      <w:pPr>
        <w:ind w:leftChars="100" w:left="420" w:hangingChars="100" w:hanging="210"/>
        <w:rPr>
          <w:rFonts w:ascii="ＭＳ 明朝" w:eastAsia="ＭＳ 明朝" w:hAnsi="ＭＳ 明朝"/>
        </w:rPr>
      </w:pPr>
      <w:r>
        <w:rPr>
          <w:rFonts w:ascii="ＭＳ 明朝" w:eastAsia="ＭＳ 明朝" w:hAnsi="ＭＳ 明朝" w:hint="eastAsia"/>
        </w:rPr>
        <w:t>（７）</w:t>
      </w:r>
      <w:r w:rsidR="009E77EA" w:rsidRPr="009E77EA">
        <w:rPr>
          <w:rFonts w:ascii="ＭＳ 明朝" w:eastAsia="ＭＳ 明朝" w:hAnsi="ＭＳ 明朝"/>
        </w:rPr>
        <w:t>暴力団員による不当な行為の防止等に関する法律（平成３年法律第77号）第２条に定める者又はその他の反社会的勢力でないこと及びこれらと関係を有しないこと</w:t>
      </w:r>
    </w:p>
    <w:p w14:paraId="1E3E08B5" w14:textId="77777777" w:rsidR="005F32D9" w:rsidRDefault="009E77EA" w:rsidP="009E77EA">
      <w:pPr>
        <w:ind w:left="210" w:hangingChars="100" w:hanging="210"/>
        <w:rPr>
          <w:rFonts w:ascii="ＭＳ 明朝" w:eastAsia="ＭＳ 明朝" w:hAnsi="ＭＳ 明朝"/>
        </w:rPr>
      </w:pPr>
      <w:r w:rsidRPr="009E77EA">
        <w:rPr>
          <w:rFonts w:ascii="ＭＳ 明朝" w:eastAsia="ＭＳ 明朝" w:hAnsi="ＭＳ 明朝" w:hint="eastAsia"/>
        </w:rPr>
        <w:t>２　本会会長（以下「会長」という。）は、前項の要件を満たす者であっても、事業の内容が適切でないと認めるときは、助成の交付をしないことができる。</w:t>
      </w:r>
    </w:p>
    <w:p w14:paraId="4E8F3418" w14:textId="2F02ECAA" w:rsidR="003E2EB2" w:rsidRPr="003E2EB2" w:rsidRDefault="003E2EB2" w:rsidP="009E77EA">
      <w:pPr>
        <w:ind w:left="210" w:hangingChars="100" w:hanging="210"/>
        <w:rPr>
          <w:rFonts w:ascii="ＭＳ ゴシック" w:eastAsia="ＭＳ ゴシック" w:hAnsi="ＭＳ ゴシック"/>
        </w:rPr>
      </w:pPr>
      <w:r w:rsidRPr="003E2EB2">
        <w:rPr>
          <w:rFonts w:ascii="ＭＳ ゴシック" w:eastAsia="ＭＳ ゴシック" w:hAnsi="ＭＳ ゴシック" w:hint="eastAsia"/>
        </w:rPr>
        <w:t>（助成対象事業）</w:t>
      </w:r>
    </w:p>
    <w:p w14:paraId="10238A95" w14:textId="617D7C7F" w:rsidR="003E2EB2" w:rsidRDefault="003E2EB2" w:rsidP="003E2EB2">
      <w:pPr>
        <w:tabs>
          <w:tab w:val="left" w:pos="426"/>
        </w:tabs>
        <w:ind w:left="210" w:hangingChars="100" w:hanging="210"/>
        <w:rPr>
          <w:rFonts w:ascii="ＭＳ 明朝" w:eastAsia="ＭＳ 明朝" w:hAnsi="ＭＳ 明朝"/>
        </w:rPr>
      </w:pPr>
      <w:r>
        <w:rPr>
          <w:rFonts w:ascii="ＭＳ 明朝" w:eastAsia="ＭＳ 明朝" w:hAnsi="ＭＳ 明朝" w:hint="eastAsia"/>
        </w:rPr>
        <w:t xml:space="preserve">第４条　</w:t>
      </w:r>
      <w:r w:rsidRPr="003E2EB2">
        <w:rPr>
          <w:rFonts w:ascii="ＭＳ 明朝" w:eastAsia="ＭＳ 明朝" w:hAnsi="ＭＳ 明朝" w:hint="eastAsia"/>
        </w:rPr>
        <w:t>助成の対象となる事業（以下「助成対象事業」という。）は、町外において開催される産業見本市等（オンラインで開催されるものを除く。）に出展する事業とする。</w:t>
      </w:r>
    </w:p>
    <w:p w14:paraId="65FD18F4" w14:textId="2B0D0AE1" w:rsidR="003E2EB2" w:rsidRPr="003E2EB2" w:rsidRDefault="003E2EB2" w:rsidP="003E2EB2">
      <w:pPr>
        <w:tabs>
          <w:tab w:val="left" w:pos="426"/>
        </w:tabs>
        <w:ind w:left="210" w:hangingChars="100" w:hanging="210"/>
        <w:rPr>
          <w:rFonts w:ascii="ＭＳ ゴシック" w:eastAsia="ＭＳ ゴシック" w:hAnsi="ＭＳ ゴシック"/>
        </w:rPr>
      </w:pPr>
      <w:r w:rsidRPr="003E2EB2">
        <w:rPr>
          <w:rFonts w:ascii="ＭＳ ゴシック" w:eastAsia="ＭＳ ゴシック" w:hAnsi="ＭＳ ゴシック" w:hint="eastAsia"/>
        </w:rPr>
        <w:t>（助成対象経費）</w:t>
      </w:r>
    </w:p>
    <w:p w14:paraId="4313C169" w14:textId="4762520F" w:rsidR="003E2EB2" w:rsidRDefault="003E2EB2" w:rsidP="003E2EB2">
      <w:pPr>
        <w:tabs>
          <w:tab w:val="left" w:pos="426"/>
        </w:tabs>
        <w:ind w:left="210" w:hangingChars="100" w:hanging="210"/>
        <w:rPr>
          <w:rFonts w:ascii="ＭＳ 明朝" w:eastAsia="ＭＳ 明朝" w:hAnsi="ＭＳ 明朝"/>
        </w:rPr>
      </w:pPr>
      <w:r>
        <w:rPr>
          <w:rFonts w:ascii="ＭＳ 明朝" w:eastAsia="ＭＳ 明朝" w:hAnsi="ＭＳ 明朝" w:hint="eastAsia"/>
        </w:rPr>
        <w:t xml:space="preserve">第４条の２　</w:t>
      </w:r>
      <w:r w:rsidRPr="003E2EB2">
        <w:rPr>
          <w:rFonts w:ascii="ＭＳ 明朝" w:eastAsia="ＭＳ 明朝" w:hAnsi="ＭＳ 明朝" w:hint="eastAsia"/>
        </w:rPr>
        <w:t>助成の対象となる経費（以下「助成対象経費」という。）は、助成対象事業</w:t>
      </w:r>
      <w:r w:rsidRPr="003E2EB2">
        <w:rPr>
          <w:rFonts w:ascii="ＭＳ 明朝" w:eastAsia="ＭＳ 明朝" w:hAnsi="ＭＳ 明朝" w:hint="eastAsia"/>
        </w:rPr>
        <w:lastRenderedPageBreak/>
        <w:t>の実施に要する経費のうち、次に掲げるものとする。ただし、消費税及び地方消費税相当額は除く。</w:t>
      </w:r>
    </w:p>
    <w:p w14:paraId="24E547A6" w14:textId="0AFA6215" w:rsidR="003E2EB2" w:rsidRDefault="003E2EB2" w:rsidP="003E2EB2">
      <w:pPr>
        <w:tabs>
          <w:tab w:val="left" w:pos="426"/>
        </w:tabs>
        <w:ind w:leftChars="100" w:left="420" w:hangingChars="100" w:hanging="210"/>
        <w:rPr>
          <w:rFonts w:ascii="ＭＳ 明朝" w:eastAsia="ＭＳ 明朝" w:hAnsi="ＭＳ 明朝"/>
        </w:rPr>
      </w:pPr>
      <w:r>
        <w:rPr>
          <w:rFonts w:ascii="ＭＳ 明朝" w:eastAsia="ＭＳ 明朝" w:hAnsi="ＭＳ 明朝" w:hint="eastAsia"/>
        </w:rPr>
        <w:t>（１）</w:t>
      </w:r>
      <w:r w:rsidRPr="003E2EB2">
        <w:rPr>
          <w:rFonts w:ascii="ＭＳ 明朝" w:eastAsia="ＭＳ 明朝" w:hAnsi="ＭＳ 明朝" w:hint="eastAsia"/>
        </w:rPr>
        <w:t>小間料　主催者等に支払う出展スペースの使用料をいい、売上に対する歩合が含まれるものを除く。</w:t>
      </w:r>
    </w:p>
    <w:p w14:paraId="00DF8D50" w14:textId="1B4073DB" w:rsidR="003E2EB2" w:rsidRDefault="003E2EB2" w:rsidP="003E2EB2">
      <w:pPr>
        <w:tabs>
          <w:tab w:val="left" w:pos="426"/>
        </w:tabs>
        <w:ind w:leftChars="100" w:left="420" w:hangingChars="100" w:hanging="210"/>
        <w:rPr>
          <w:rFonts w:ascii="ＭＳ 明朝" w:eastAsia="ＭＳ 明朝" w:hAnsi="ＭＳ 明朝"/>
        </w:rPr>
      </w:pPr>
      <w:r>
        <w:rPr>
          <w:rFonts w:ascii="ＭＳ 明朝" w:eastAsia="ＭＳ 明朝" w:hAnsi="ＭＳ 明朝" w:hint="eastAsia"/>
        </w:rPr>
        <w:t>（２）</w:t>
      </w:r>
      <w:r w:rsidRPr="003E2EB2">
        <w:rPr>
          <w:rFonts w:ascii="ＭＳ 明朝" w:eastAsia="ＭＳ 明朝" w:hAnsi="ＭＳ 明朝" w:hint="eastAsia"/>
        </w:rPr>
        <w:t>装飾費　小間の設営、装飾及び撤去に要する経費（電気、水道等の工事費を含む。）をいう。</w:t>
      </w:r>
    </w:p>
    <w:p w14:paraId="0404C4E0" w14:textId="78A33BD2" w:rsidR="003E2EB2" w:rsidRDefault="003E2EB2" w:rsidP="003E2EB2">
      <w:pPr>
        <w:tabs>
          <w:tab w:val="left" w:pos="426"/>
        </w:tabs>
        <w:ind w:leftChars="100" w:left="420" w:hangingChars="100" w:hanging="210"/>
        <w:rPr>
          <w:rFonts w:ascii="ＭＳ 明朝" w:eastAsia="ＭＳ 明朝" w:hAnsi="ＭＳ 明朝"/>
        </w:rPr>
      </w:pPr>
      <w:r>
        <w:rPr>
          <w:rFonts w:ascii="ＭＳ 明朝" w:eastAsia="ＭＳ 明朝" w:hAnsi="ＭＳ 明朝" w:hint="eastAsia"/>
        </w:rPr>
        <w:t>（３）</w:t>
      </w:r>
      <w:r w:rsidRPr="003E2EB2">
        <w:rPr>
          <w:rFonts w:ascii="ＭＳ 明朝" w:eastAsia="ＭＳ 明朝" w:hAnsi="ＭＳ 明朝" w:hint="eastAsia"/>
        </w:rPr>
        <w:t>借上料　展示に係る備品のリース料又はレンタル料をいう。</w:t>
      </w:r>
    </w:p>
    <w:p w14:paraId="522BF167" w14:textId="5B7ADA05" w:rsidR="003E2EB2" w:rsidRDefault="003E2EB2" w:rsidP="003E2EB2">
      <w:pPr>
        <w:tabs>
          <w:tab w:val="left" w:pos="426"/>
        </w:tabs>
        <w:ind w:leftChars="100" w:left="420" w:hangingChars="100" w:hanging="210"/>
        <w:rPr>
          <w:rFonts w:ascii="ＭＳ 明朝" w:eastAsia="ＭＳ 明朝" w:hAnsi="ＭＳ 明朝"/>
        </w:rPr>
      </w:pPr>
      <w:r>
        <w:rPr>
          <w:rFonts w:ascii="ＭＳ 明朝" w:eastAsia="ＭＳ 明朝" w:hAnsi="ＭＳ 明朝" w:hint="eastAsia"/>
        </w:rPr>
        <w:t>（４）</w:t>
      </w:r>
      <w:r w:rsidRPr="003E2EB2">
        <w:rPr>
          <w:rFonts w:ascii="ＭＳ 明朝" w:eastAsia="ＭＳ 明朝" w:hAnsi="ＭＳ 明朝" w:hint="eastAsia"/>
        </w:rPr>
        <w:t>運搬料　出展物の搬入及び搬出に要する配送業者への委託料をいう</w:t>
      </w:r>
      <w:r>
        <w:rPr>
          <w:rFonts w:ascii="ＭＳ 明朝" w:eastAsia="ＭＳ 明朝" w:hAnsi="ＭＳ 明朝" w:hint="eastAsia"/>
        </w:rPr>
        <w:t>。</w:t>
      </w:r>
    </w:p>
    <w:p w14:paraId="5FB4D318" w14:textId="38B4F7C5" w:rsidR="003E2EB2" w:rsidRPr="003E2EB2" w:rsidRDefault="003E2EB2" w:rsidP="003E2EB2">
      <w:pPr>
        <w:tabs>
          <w:tab w:val="left" w:pos="426"/>
        </w:tabs>
        <w:rPr>
          <w:rFonts w:ascii="ＭＳ ゴシック" w:eastAsia="ＭＳ ゴシック" w:hAnsi="ＭＳ ゴシック"/>
        </w:rPr>
      </w:pPr>
      <w:r w:rsidRPr="003E2EB2">
        <w:rPr>
          <w:rFonts w:ascii="ＭＳ ゴシック" w:eastAsia="ＭＳ ゴシック" w:hAnsi="ＭＳ ゴシック" w:hint="eastAsia"/>
        </w:rPr>
        <w:t>（助成額等）</w:t>
      </w:r>
    </w:p>
    <w:p w14:paraId="2B8D8AA8" w14:textId="57D8E781" w:rsidR="003E2EB2" w:rsidRDefault="003E2EB2" w:rsidP="003E2EB2">
      <w:pPr>
        <w:tabs>
          <w:tab w:val="left" w:pos="426"/>
        </w:tabs>
        <w:ind w:left="210" w:hangingChars="100" w:hanging="210"/>
        <w:rPr>
          <w:rFonts w:ascii="ＭＳ 明朝" w:eastAsia="ＭＳ 明朝" w:hAnsi="ＭＳ 明朝"/>
        </w:rPr>
      </w:pPr>
      <w:r w:rsidRPr="003E2EB2">
        <w:rPr>
          <w:rFonts w:ascii="ＭＳ 明朝" w:eastAsia="ＭＳ 明朝" w:hAnsi="ＭＳ 明朝" w:hint="eastAsia"/>
        </w:rPr>
        <w:t>第５条　助成金の額は、助成対象経費に２分の１を乗じて得た額（その額に</w:t>
      </w:r>
      <w:r w:rsidR="009D12B5">
        <w:rPr>
          <w:rFonts w:ascii="ＭＳ 明朝" w:eastAsia="ＭＳ 明朝" w:hAnsi="ＭＳ 明朝" w:hint="eastAsia"/>
        </w:rPr>
        <w:t>1,000</w:t>
      </w:r>
      <w:r w:rsidRPr="003E2EB2">
        <w:rPr>
          <w:rFonts w:ascii="ＭＳ 明朝" w:eastAsia="ＭＳ 明朝" w:hAnsi="ＭＳ 明朝" w:hint="eastAsia"/>
        </w:rPr>
        <w:t>円未満の端数が生じたときは、これを切り捨てた額）とし、予算の範囲内において、次の各号に掲げる開催地の区分に応じ、当該各号に定める額を上限とする。</w:t>
      </w:r>
    </w:p>
    <w:p w14:paraId="146AA702" w14:textId="1BF6E4FB" w:rsidR="003E2EB2" w:rsidRDefault="009D12B5" w:rsidP="009D12B5">
      <w:pPr>
        <w:tabs>
          <w:tab w:val="left" w:pos="426"/>
          <w:tab w:val="left" w:pos="851"/>
        </w:tabs>
        <w:ind w:leftChars="100" w:left="210"/>
        <w:rPr>
          <w:rFonts w:ascii="ＭＳ 明朝" w:eastAsia="ＭＳ 明朝" w:hAnsi="ＭＳ 明朝"/>
        </w:rPr>
      </w:pPr>
      <w:r>
        <w:rPr>
          <w:rFonts w:ascii="ＭＳ 明朝" w:eastAsia="ＭＳ 明朝" w:hAnsi="ＭＳ 明朝" w:hint="eastAsia"/>
        </w:rPr>
        <w:t>（１）</w:t>
      </w:r>
      <w:r w:rsidRPr="009D12B5">
        <w:rPr>
          <w:rFonts w:ascii="ＭＳ 明朝" w:eastAsia="ＭＳ 明朝" w:hAnsi="ＭＳ 明朝" w:hint="eastAsia"/>
        </w:rPr>
        <w:t>県内で開催される産業見本市等</w:t>
      </w:r>
      <w:r>
        <w:rPr>
          <w:rFonts w:ascii="ＭＳ 明朝" w:eastAsia="ＭＳ 明朝" w:hAnsi="ＭＳ 明朝" w:hint="eastAsia"/>
        </w:rPr>
        <w:t xml:space="preserve">　</w:t>
      </w:r>
      <w:r w:rsidRPr="009D12B5">
        <w:rPr>
          <w:rFonts w:ascii="ＭＳ 明朝" w:eastAsia="ＭＳ 明朝" w:hAnsi="ＭＳ 明朝" w:hint="eastAsia"/>
        </w:rPr>
        <w:t>３万円</w:t>
      </w:r>
    </w:p>
    <w:p w14:paraId="4D0F86D5" w14:textId="2E079D86" w:rsidR="009D12B5" w:rsidRDefault="009D12B5" w:rsidP="009D12B5">
      <w:pPr>
        <w:tabs>
          <w:tab w:val="left" w:pos="426"/>
          <w:tab w:val="left" w:pos="851"/>
        </w:tabs>
        <w:ind w:leftChars="100" w:left="210"/>
        <w:rPr>
          <w:rFonts w:ascii="ＭＳ 明朝" w:eastAsia="ＭＳ 明朝" w:hAnsi="ＭＳ 明朝"/>
        </w:rPr>
      </w:pPr>
      <w:r>
        <w:rPr>
          <w:rFonts w:ascii="ＭＳ 明朝" w:eastAsia="ＭＳ 明朝" w:hAnsi="ＭＳ 明朝" w:hint="eastAsia"/>
        </w:rPr>
        <w:t>（２）</w:t>
      </w:r>
      <w:r w:rsidRPr="009D12B5">
        <w:rPr>
          <w:rFonts w:ascii="ＭＳ 明朝" w:eastAsia="ＭＳ 明朝" w:hAnsi="ＭＳ 明朝" w:hint="eastAsia"/>
        </w:rPr>
        <w:t xml:space="preserve">県外で開催される産業見本市等　</w:t>
      </w:r>
      <w:r w:rsidRPr="009D12B5">
        <w:rPr>
          <w:rFonts w:ascii="ＭＳ 明朝" w:eastAsia="ＭＳ 明朝" w:hAnsi="ＭＳ 明朝"/>
        </w:rPr>
        <w:t>10万円</w:t>
      </w:r>
    </w:p>
    <w:p w14:paraId="3CFE55A1" w14:textId="68E9988D" w:rsidR="009D12B5" w:rsidRDefault="009D12B5" w:rsidP="009D12B5">
      <w:pPr>
        <w:tabs>
          <w:tab w:val="left" w:pos="426"/>
          <w:tab w:val="left" w:pos="851"/>
        </w:tabs>
        <w:rPr>
          <w:rFonts w:ascii="ＭＳ 明朝" w:eastAsia="ＭＳ 明朝" w:hAnsi="ＭＳ 明朝"/>
        </w:rPr>
      </w:pPr>
      <w:r>
        <w:rPr>
          <w:rFonts w:ascii="ＭＳ 明朝" w:eastAsia="ＭＳ 明朝" w:hAnsi="ＭＳ 明朝" w:hint="eastAsia"/>
        </w:rPr>
        <w:t xml:space="preserve">２　</w:t>
      </w:r>
      <w:r w:rsidRPr="009D12B5">
        <w:rPr>
          <w:rFonts w:ascii="ＭＳ 明朝" w:eastAsia="ＭＳ 明朝" w:hAnsi="ＭＳ 明朝" w:hint="eastAsia"/>
        </w:rPr>
        <w:t>助成金の交付は、同一年度内において、２回を限度とする。</w:t>
      </w:r>
    </w:p>
    <w:p w14:paraId="3F609D67" w14:textId="305A8886" w:rsidR="009D12B5" w:rsidRPr="009D12B5" w:rsidRDefault="009D12B5" w:rsidP="009D12B5">
      <w:pPr>
        <w:tabs>
          <w:tab w:val="left" w:pos="426"/>
          <w:tab w:val="left" w:pos="851"/>
        </w:tabs>
        <w:rPr>
          <w:rFonts w:ascii="ＭＳ ゴシック" w:eastAsia="ＭＳ ゴシック" w:hAnsi="ＭＳ ゴシック"/>
        </w:rPr>
      </w:pPr>
      <w:r w:rsidRPr="009D12B5">
        <w:rPr>
          <w:rFonts w:ascii="ＭＳ ゴシック" w:eastAsia="ＭＳ ゴシック" w:hAnsi="ＭＳ ゴシック" w:hint="eastAsia"/>
        </w:rPr>
        <w:t>（申請）</w:t>
      </w:r>
    </w:p>
    <w:p w14:paraId="1D612695" w14:textId="1C235210" w:rsidR="009D12B5" w:rsidRDefault="009D12B5" w:rsidP="009D12B5">
      <w:pPr>
        <w:tabs>
          <w:tab w:val="left" w:pos="426"/>
          <w:tab w:val="left" w:pos="851"/>
        </w:tabs>
        <w:ind w:left="210" w:hangingChars="100" w:hanging="210"/>
        <w:rPr>
          <w:rFonts w:ascii="ＭＳ 明朝" w:eastAsia="ＭＳ 明朝" w:hAnsi="ＭＳ 明朝"/>
        </w:rPr>
      </w:pPr>
      <w:r>
        <w:rPr>
          <w:rFonts w:ascii="ＭＳ 明朝" w:eastAsia="ＭＳ 明朝" w:hAnsi="ＭＳ 明朝" w:hint="eastAsia"/>
        </w:rPr>
        <w:t xml:space="preserve">第６条　</w:t>
      </w:r>
      <w:r w:rsidRPr="009D12B5">
        <w:rPr>
          <w:rFonts w:ascii="ＭＳ 明朝" w:eastAsia="ＭＳ 明朝" w:hAnsi="ＭＳ 明朝" w:hint="eastAsia"/>
        </w:rPr>
        <w:t>助成金の交付を受けようとする者（以下「申請者」という。）は、本会に対し、持参又は郵送、電磁的方法（電子メール等をいう。以下同じ。）により、事業着手の前日までに、</w:t>
      </w:r>
      <w:r w:rsidR="00F137AD">
        <w:rPr>
          <w:rFonts w:ascii="ＭＳ 明朝" w:eastAsia="ＭＳ 明朝" w:hAnsi="ＭＳ 明朝" w:hint="eastAsia"/>
        </w:rPr>
        <w:t>次に掲げる書類</w:t>
      </w:r>
      <w:r w:rsidRPr="009D12B5">
        <w:rPr>
          <w:rFonts w:ascii="ＭＳ 明朝" w:eastAsia="ＭＳ 明朝" w:hAnsi="ＭＳ 明朝" w:hint="eastAsia"/>
        </w:rPr>
        <w:t>を提出しなければならない。</w:t>
      </w:r>
    </w:p>
    <w:p w14:paraId="55604B8D" w14:textId="336CF852" w:rsidR="00403CD4" w:rsidRPr="00403CD4" w:rsidRDefault="00403CD4" w:rsidP="00686052">
      <w:pPr>
        <w:tabs>
          <w:tab w:val="left" w:pos="426"/>
          <w:tab w:val="left" w:pos="851"/>
        </w:tabs>
        <w:ind w:firstLineChars="100" w:firstLine="210"/>
        <w:rPr>
          <w:rFonts w:ascii="ＭＳ 明朝" w:eastAsia="ＭＳ 明朝" w:hAnsi="ＭＳ 明朝"/>
          <w:lang w:eastAsia="zh-CN"/>
        </w:rPr>
      </w:pPr>
      <w:r>
        <w:rPr>
          <w:rFonts w:ascii="ＭＳ 明朝" w:eastAsia="ＭＳ 明朝" w:hAnsi="ＭＳ 明朝" w:hint="eastAsia"/>
          <w:lang w:eastAsia="zh-CN"/>
        </w:rPr>
        <w:t>（１）</w:t>
      </w:r>
      <w:r w:rsidRPr="00403CD4">
        <w:rPr>
          <w:rFonts w:ascii="ＭＳ 明朝" w:eastAsia="ＭＳ 明朝" w:hAnsi="ＭＳ 明朝"/>
          <w:lang w:eastAsia="zh-CN"/>
        </w:rPr>
        <w:t>販路拡大支援助成金交付申請書（様式第１号）</w:t>
      </w:r>
    </w:p>
    <w:p w14:paraId="6A3F3138" w14:textId="1E7A4182" w:rsidR="00403CD4" w:rsidRPr="00403CD4" w:rsidRDefault="00403CD4" w:rsidP="00686052">
      <w:pPr>
        <w:tabs>
          <w:tab w:val="left" w:pos="426"/>
          <w:tab w:val="left" w:pos="851"/>
        </w:tabs>
        <w:ind w:leftChars="100" w:left="210"/>
        <w:rPr>
          <w:rFonts w:ascii="ＭＳ 明朝" w:eastAsia="ＭＳ 明朝" w:hAnsi="ＭＳ 明朝"/>
          <w:lang w:eastAsia="zh-CN"/>
        </w:rPr>
      </w:pPr>
      <w:r>
        <w:rPr>
          <w:rFonts w:ascii="ＭＳ 明朝" w:eastAsia="ＭＳ 明朝" w:hAnsi="ＭＳ 明朝" w:hint="eastAsia"/>
          <w:lang w:eastAsia="zh-CN"/>
        </w:rPr>
        <w:t>（２）</w:t>
      </w:r>
      <w:r w:rsidRPr="00403CD4">
        <w:rPr>
          <w:rFonts w:ascii="ＭＳ 明朝" w:eastAsia="ＭＳ 明朝" w:hAnsi="ＭＳ 明朝"/>
          <w:lang w:eastAsia="zh-CN"/>
        </w:rPr>
        <w:t>事業計画書</w:t>
      </w:r>
    </w:p>
    <w:p w14:paraId="155018BF" w14:textId="663D1714" w:rsidR="00403CD4" w:rsidRPr="00403CD4" w:rsidRDefault="00403CD4" w:rsidP="00686052">
      <w:pPr>
        <w:tabs>
          <w:tab w:val="left" w:pos="426"/>
          <w:tab w:val="left" w:pos="851"/>
        </w:tabs>
        <w:ind w:leftChars="100" w:left="210"/>
        <w:rPr>
          <w:rFonts w:ascii="ＭＳ 明朝" w:eastAsia="ＭＳ 明朝" w:hAnsi="ＭＳ 明朝"/>
          <w:lang w:eastAsia="zh-CN"/>
        </w:rPr>
      </w:pPr>
      <w:r>
        <w:rPr>
          <w:rFonts w:ascii="ＭＳ 明朝" w:eastAsia="ＭＳ 明朝" w:hAnsi="ＭＳ 明朝" w:hint="eastAsia"/>
          <w:lang w:eastAsia="zh-CN"/>
        </w:rPr>
        <w:t>（３）</w:t>
      </w:r>
      <w:r w:rsidRPr="00403CD4">
        <w:rPr>
          <w:rFonts w:ascii="ＭＳ 明朝" w:eastAsia="ＭＳ 明朝" w:hAnsi="ＭＳ 明朝"/>
          <w:lang w:eastAsia="zh-CN"/>
        </w:rPr>
        <w:t>事業収支予算書</w:t>
      </w:r>
    </w:p>
    <w:p w14:paraId="3CD22457" w14:textId="38AEF03D" w:rsidR="00403CD4" w:rsidRPr="00403CD4" w:rsidRDefault="00403CD4" w:rsidP="00686052">
      <w:pPr>
        <w:tabs>
          <w:tab w:val="left" w:pos="426"/>
          <w:tab w:val="left" w:pos="851"/>
        </w:tabs>
        <w:ind w:leftChars="100" w:left="210"/>
        <w:rPr>
          <w:rFonts w:ascii="ＭＳ 明朝" w:eastAsia="ＭＳ 明朝" w:hAnsi="ＭＳ 明朝"/>
        </w:rPr>
      </w:pPr>
      <w:r>
        <w:rPr>
          <w:rFonts w:ascii="ＭＳ 明朝" w:eastAsia="ＭＳ 明朝" w:hAnsi="ＭＳ 明朝" w:hint="eastAsia"/>
        </w:rPr>
        <w:t>（４）</w:t>
      </w:r>
      <w:r w:rsidRPr="00403CD4">
        <w:rPr>
          <w:rFonts w:ascii="ＭＳ 明朝" w:eastAsia="ＭＳ 明朝" w:hAnsi="ＭＳ 明朝"/>
        </w:rPr>
        <w:t>産業見本市等の開催概要が確認できる資料</w:t>
      </w:r>
    </w:p>
    <w:p w14:paraId="76847077" w14:textId="77777777" w:rsidR="00403CD4" w:rsidRDefault="00403CD4" w:rsidP="00686052">
      <w:pPr>
        <w:tabs>
          <w:tab w:val="left" w:pos="426"/>
          <w:tab w:val="left" w:pos="851"/>
        </w:tabs>
        <w:ind w:leftChars="100" w:left="210"/>
        <w:rPr>
          <w:rFonts w:ascii="ＭＳ 明朝" w:eastAsia="ＭＳ 明朝" w:hAnsi="ＭＳ 明朝"/>
        </w:rPr>
      </w:pPr>
      <w:r>
        <w:rPr>
          <w:rFonts w:ascii="ＭＳ 明朝" w:eastAsia="ＭＳ 明朝" w:hAnsi="ＭＳ 明朝" w:hint="eastAsia"/>
        </w:rPr>
        <w:t>（５）</w:t>
      </w:r>
      <w:r w:rsidRPr="00403CD4">
        <w:rPr>
          <w:rFonts w:ascii="ＭＳ 明朝" w:eastAsia="ＭＳ 明朝" w:hAnsi="ＭＳ 明朝"/>
        </w:rPr>
        <w:t>その他会長が必要と認める書類</w:t>
      </w:r>
    </w:p>
    <w:p w14:paraId="1CB30674" w14:textId="6F56F867" w:rsidR="00030199" w:rsidRPr="00030199" w:rsidRDefault="00030199" w:rsidP="00403CD4">
      <w:pPr>
        <w:tabs>
          <w:tab w:val="left" w:pos="426"/>
          <w:tab w:val="left" w:pos="851"/>
        </w:tabs>
        <w:ind w:left="210" w:hangingChars="100" w:hanging="210"/>
        <w:rPr>
          <w:rFonts w:ascii="ＭＳ ゴシック" w:eastAsia="ＭＳ ゴシック" w:hAnsi="ＭＳ ゴシック"/>
        </w:rPr>
      </w:pPr>
      <w:r w:rsidRPr="00030199">
        <w:rPr>
          <w:rFonts w:ascii="ＭＳ ゴシック" w:eastAsia="ＭＳ ゴシック" w:hAnsi="ＭＳ ゴシック" w:hint="eastAsia"/>
        </w:rPr>
        <w:t>（審査及び交付の決定等）</w:t>
      </w:r>
    </w:p>
    <w:p w14:paraId="3A7F4ECA" w14:textId="226D465F" w:rsidR="00030199" w:rsidRPr="00030199" w:rsidRDefault="00030199" w:rsidP="00030199">
      <w:pPr>
        <w:tabs>
          <w:tab w:val="left" w:pos="426"/>
          <w:tab w:val="left" w:pos="851"/>
        </w:tabs>
        <w:ind w:left="210" w:hangingChars="100" w:hanging="210"/>
        <w:rPr>
          <w:rFonts w:ascii="ＭＳ 明朝" w:eastAsia="ＭＳ 明朝" w:hAnsi="ＭＳ 明朝"/>
        </w:rPr>
      </w:pPr>
      <w:r>
        <w:rPr>
          <w:rFonts w:ascii="ＭＳ 明朝" w:eastAsia="ＭＳ 明朝" w:hAnsi="ＭＳ 明朝" w:hint="eastAsia"/>
        </w:rPr>
        <w:t>第７条</w:t>
      </w:r>
      <w:r w:rsidRPr="00030199">
        <w:rPr>
          <w:rFonts w:ascii="ＭＳ 明朝" w:eastAsia="ＭＳ 明朝" w:hAnsi="ＭＳ 明朝" w:hint="eastAsia"/>
        </w:rPr>
        <w:t xml:space="preserve">　会長は、前条の申請があった場合には、その内容を審査のうえ、助成の可否を決定し、適当と認めるときは助成金交付決定書（様式第２号）を書面又は電磁的方法をもって申請者に通知する。</w:t>
      </w:r>
    </w:p>
    <w:p w14:paraId="23C0722A" w14:textId="40FE7526" w:rsidR="00030199" w:rsidRDefault="00030199" w:rsidP="00030199">
      <w:pPr>
        <w:tabs>
          <w:tab w:val="left" w:pos="426"/>
          <w:tab w:val="left" w:pos="851"/>
        </w:tabs>
        <w:ind w:left="210" w:hangingChars="100" w:hanging="210"/>
        <w:rPr>
          <w:rFonts w:ascii="ＭＳ 明朝" w:eastAsia="ＭＳ 明朝" w:hAnsi="ＭＳ 明朝"/>
        </w:rPr>
      </w:pPr>
      <w:r w:rsidRPr="00030199">
        <w:rPr>
          <w:rFonts w:ascii="ＭＳ 明朝" w:eastAsia="ＭＳ 明朝" w:hAnsi="ＭＳ 明朝" w:hint="eastAsia"/>
        </w:rPr>
        <w:t>２　前項の規定による通知を受けた後、申請した内容を変更する場合、又は中止しようとする場合は、遅滞なく本会にその理由及び内容を報告しなければならない。</w:t>
      </w:r>
    </w:p>
    <w:p w14:paraId="5E6A41BC" w14:textId="153B2570" w:rsidR="00030199" w:rsidRPr="00954D56" w:rsidRDefault="00030199" w:rsidP="00030199">
      <w:pPr>
        <w:tabs>
          <w:tab w:val="left" w:pos="426"/>
          <w:tab w:val="left" w:pos="851"/>
        </w:tabs>
        <w:ind w:left="210" w:hangingChars="100" w:hanging="210"/>
        <w:rPr>
          <w:rFonts w:ascii="ＭＳ ゴシック" w:eastAsia="ＭＳ ゴシック" w:hAnsi="ＭＳ ゴシック"/>
        </w:rPr>
      </w:pPr>
      <w:r w:rsidRPr="00954D56">
        <w:rPr>
          <w:rFonts w:ascii="ＭＳ ゴシック" w:eastAsia="ＭＳ ゴシック" w:hAnsi="ＭＳ ゴシック" w:hint="eastAsia"/>
        </w:rPr>
        <w:t>（実績報告）</w:t>
      </w:r>
    </w:p>
    <w:p w14:paraId="6D7EE263" w14:textId="3CB3C154" w:rsidR="00030199" w:rsidRDefault="00030199" w:rsidP="00030199">
      <w:pPr>
        <w:tabs>
          <w:tab w:val="left" w:pos="426"/>
          <w:tab w:val="left" w:pos="851"/>
        </w:tabs>
        <w:ind w:left="210" w:hangingChars="100" w:hanging="210"/>
        <w:rPr>
          <w:rFonts w:ascii="ＭＳ 明朝" w:eastAsia="ＭＳ 明朝" w:hAnsi="ＭＳ 明朝"/>
        </w:rPr>
      </w:pPr>
      <w:r>
        <w:rPr>
          <w:rFonts w:ascii="ＭＳ 明朝" w:eastAsia="ＭＳ 明朝" w:hAnsi="ＭＳ 明朝" w:hint="eastAsia"/>
        </w:rPr>
        <w:t xml:space="preserve">第８条　</w:t>
      </w:r>
      <w:r w:rsidRPr="00030199">
        <w:rPr>
          <w:rFonts w:ascii="ＭＳ 明朝" w:eastAsia="ＭＳ 明朝" w:hAnsi="ＭＳ 明朝" w:hint="eastAsia"/>
        </w:rPr>
        <w:t>交付決定を受けた者（以下「交付決定者」という。）は、原則として事業が完了して１か月以内又は当該年度の３月</w:t>
      </w:r>
      <w:r w:rsidRPr="00030199">
        <w:rPr>
          <w:rFonts w:ascii="ＭＳ 明朝" w:eastAsia="ＭＳ 明朝" w:hAnsi="ＭＳ 明朝"/>
        </w:rPr>
        <w:t>20日のいずれか早い日までに、次に掲げる書類を提出しなければならない。</w:t>
      </w:r>
    </w:p>
    <w:p w14:paraId="6F454419" w14:textId="77777777" w:rsidR="00030199" w:rsidRPr="00030199" w:rsidRDefault="00030199" w:rsidP="00030199">
      <w:pPr>
        <w:tabs>
          <w:tab w:val="left" w:pos="426"/>
          <w:tab w:val="left" w:pos="851"/>
        </w:tabs>
        <w:ind w:leftChars="100" w:left="210"/>
        <w:rPr>
          <w:rFonts w:ascii="ＭＳ 明朝" w:eastAsia="ＭＳ 明朝" w:hAnsi="ＭＳ 明朝"/>
          <w:lang w:eastAsia="zh-CN"/>
        </w:rPr>
      </w:pPr>
      <w:r>
        <w:rPr>
          <w:rFonts w:ascii="ＭＳ 明朝" w:eastAsia="ＭＳ 明朝" w:hAnsi="ＭＳ 明朝" w:hint="eastAsia"/>
          <w:lang w:eastAsia="zh-CN"/>
        </w:rPr>
        <w:t>（１）</w:t>
      </w:r>
      <w:r w:rsidRPr="00030199">
        <w:rPr>
          <w:rFonts w:ascii="ＭＳ 明朝" w:eastAsia="ＭＳ 明朝" w:hAnsi="ＭＳ 明朝" w:hint="eastAsia"/>
          <w:lang w:eastAsia="zh-CN"/>
        </w:rPr>
        <w:t>販路拡大支援助成金実績報告書（様式第３号）</w:t>
      </w:r>
    </w:p>
    <w:p w14:paraId="4F526F16" w14:textId="656C353A" w:rsidR="00030199" w:rsidRPr="00030199" w:rsidRDefault="00030199" w:rsidP="00030199">
      <w:pPr>
        <w:tabs>
          <w:tab w:val="left" w:pos="426"/>
          <w:tab w:val="left" w:pos="851"/>
        </w:tabs>
        <w:ind w:leftChars="100" w:left="210"/>
        <w:rPr>
          <w:rFonts w:ascii="ＭＳ 明朝" w:eastAsia="ＭＳ 明朝" w:hAnsi="ＭＳ 明朝"/>
        </w:rPr>
      </w:pPr>
      <w:r>
        <w:rPr>
          <w:rFonts w:ascii="ＭＳ 明朝" w:eastAsia="ＭＳ 明朝" w:hAnsi="ＭＳ 明朝" w:hint="eastAsia"/>
        </w:rPr>
        <w:t>（２）</w:t>
      </w:r>
      <w:r w:rsidRPr="00030199">
        <w:rPr>
          <w:rFonts w:ascii="ＭＳ 明朝" w:eastAsia="ＭＳ 明朝" w:hAnsi="ＭＳ 明朝"/>
        </w:rPr>
        <w:t>事業実績書</w:t>
      </w:r>
    </w:p>
    <w:p w14:paraId="287C9083" w14:textId="4703442E" w:rsidR="00030199" w:rsidRPr="00030199" w:rsidRDefault="00030199" w:rsidP="00030199">
      <w:pPr>
        <w:tabs>
          <w:tab w:val="left" w:pos="426"/>
          <w:tab w:val="left" w:pos="851"/>
        </w:tabs>
        <w:ind w:leftChars="100" w:left="210"/>
        <w:rPr>
          <w:rFonts w:ascii="ＭＳ 明朝" w:eastAsia="ＭＳ 明朝" w:hAnsi="ＭＳ 明朝"/>
        </w:rPr>
      </w:pPr>
      <w:r>
        <w:rPr>
          <w:rFonts w:ascii="ＭＳ 明朝" w:eastAsia="ＭＳ 明朝" w:hAnsi="ＭＳ 明朝" w:hint="eastAsia"/>
        </w:rPr>
        <w:lastRenderedPageBreak/>
        <w:t>（３）</w:t>
      </w:r>
      <w:r w:rsidRPr="00030199">
        <w:rPr>
          <w:rFonts w:ascii="ＭＳ 明朝" w:eastAsia="ＭＳ 明朝" w:hAnsi="ＭＳ 明朝"/>
        </w:rPr>
        <w:t>事業収支決算書</w:t>
      </w:r>
    </w:p>
    <w:p w14:paraId="4DC0AC2F" w14:textId="1CC90213" w:rsidR="00030199" w:rsidRPr="00030199" w:rsidRDefault="00030199" w:rsidP="00030199">
      <w:pPr>
        <w:tabs>
          <w:tab w:val="left" w:pos="426"/>
          <w:tab w:val="left" w:pos="851"/>
        </w:tabs>
        <w:ind w:leftChars="100" w:left="210"/>
        <w:rPr>
          <w:rFonts w:ascii="ＭＳ 明朝" w:eastAsia="ＭＳ 明朝" w:hAnsi="ＭＳ 明朝"/>
        </w:rPr>
      </w:pPr>
      <w:r>
        <w:rPr>
          <w:rFonts w:ascii="ＭＳ 明朝" w:eastAsia="ＭＳ 明朝" w:hAnsi="ＭＳ 明朝" w:hint="eastAsia"/>
        </w:rPr>
        <w:t>（４）</w:t>
      </w:r>
      <w:r w:rsidRPr="00030199">
        <w:rPr>
          <w:rFonts w:ascii="ＭＳ 明朝" w:eastAsia="ＭＳ 明朝" w:hAnsi="ＭＳ 明朝"/>
        </w:rPr>
        <w:t>町税の納税証明書又は滞納のない証明書</w:t>
      </w:r>
    </w:p>
    <w:p w14:paraId="739A628F" w14:textId="49508106" w:rsidR="00030199" w:rsidRPr="00030199" w:rsidRDefault="00030199" w:rsidP="00030199">
      <w:pPr>
        <w:tabs>
          <w:tab w:val="left" w:pos="426"/>
          <w:tab w:val="left" w:pos="851"/>
        </w:tabs>
        <w:ind w:leftChars="100" w:left="210"/>
        <w:rPr>
          <w:rFonts w:ascii="ＭＳ 明朝" w:eastAsia="ＭＳ 明朝" w:hAnsi="ＭＳ 明朝"/>
        </w:rPr>
      </w:pPr>
      <w:r>
        <w:rPr>
          <w:rFonts w:ascii="ＭＳ 明朝" w:eastAsia="ＭＳ 明朝" w:hAnsi="ＭＳ 明朝" w:hint="eastAsia"/>
        </w:rPr>
        <w:t>（５）</w:t>
      </w:r>
      <w:r w:rsidRPr="00030199">
        <w:rPr>
          <w:rFonts w:ascii="ＭＳ 明朝" w:eastAsia="ＭＳ 明朝" w:hAnsi="ＭＳ 明朝"/>
        </w:rPr>
        <w:t>経費支出が確認できる書類（領収書等の写し）</w:t>
      </w:r>
    </w:p>
    <w:p w14:paraId="04C3FFD7" w14:textId="7ADF33AB" w:rsidR="00030199" w:rsidRPr="00030199" w:rsidRDefault="00030199" w:rsidP="00030199">
      <w:pPr>
        <w:tabs>
          <w:tab w:val="left" w:pos="426"/>
          <w:tab w:val="left" w:pos="851"/>
        </w:tabs>
        <w:ind w:leftChars="100" w:left="210"/>
        <w:rPr>
          <w:rFonts w:ascii="ＭＳ 明朝" w:eastAsia="ＭＳ 明朝" w:hAnsi="ＭＳ 明朝"/>
        </w:rPr>
      </w:pPr>
      <w:r>
        <w:rPr>
          <w:rFonts w:ascii="ＭＳ 明朝" w:eastAsia="ＭＳ 明朝" w:hAnsi="ＭＳ 明朝" w:hint="eastAsia"/>
        </w:rPr>
        <w:t>（６）</w:t>
      </w:r>
      <w:r w:rsidRPr="00030199">
        <w:rPr>
          <w:rFonts w:ascii="ＭＳ 明朝" w:eastAsia="ＭＳ 明朝" w:hAnsi="ＭＳ 明朝"/>
        </w:rPr>
        <w:t>出展内容が確認できる写真又は資料の写し</w:t>
      </w:r>
    </w:p>
    <w:p w14:paraId="168979E4" w14:textId="65B55920" w:rsidR="00030199" w:rsidRDefault="00030199" w:rsidP="00030199">
      <w:pPr>
        <w:tabs>
          <w:tab w:val="left" w:pos="426"/>
          <w:tab w:val="left" w:pos="851"/>
        </w:tabs>
        <w:ind w:leftChars="100" w:left="210"/>
        <w:rPr>
          <w:rFonts w:ascii="ＭＳ 明朝" w:eastAsia="ＭＳ 明朝" w:hAnsi="ＭＳ 明朝"/>
        </w:rPr>
      </w:pPr>
      <w:r>
        <w:rPr>
          <w:rFonts w:ascii="ＭＳ 明朝" w:eastAsia="ＭＳ 明朝" w:hAnsi="ＭＳ 明朝" w:hint="eastAsia"/>
        </w:rPr>
        <w:t>（７）</w:t>
      </w:r>
      <w:r w:rsidRPr="00030199">
        <w:rPr>
          <w:rFonts w:ascii="ＭＳ 明朝" w:eastAsia="ＭＳ 明朝" w:hAnsi="ＭＳ 明朝"/>
        </w:rPr>
        <w:t>その他会長が必要と認める書類</w:t>
      </w:r>
    </w:p>
    <w:p w14:paraId="5958DEE5" w14:textId="1A0F2A12" w:rsidR="00030199" w:rsidRPr="00030199" w:rsidRDefault="00030199" w:rsidP="00030199">
      <w:pPr>
        <w:tabs>
          <w:tab w:val="left" w:pos="426"/>
          <w:tab w:val="left" w:pos="851"/>
        </w:tabs>
        <w:rPr>
          <w:rFonts w:ascii="ＭＳ ゴシック" w:eastAsia="ＭＳ ゴシック" w:hAnsi="ＭＳ ゴシック"/>
        </w:rPr>
      </w:pPr>
      <w:r w:rsidRPr="00030199">
        <w:rPr>
          <w:rFonts w:ascii="ＭＳ ゴシック" w:eastAsia="ＭＳ ゴシック" w:hAnsi="ＭＳ ゴシック" w:hint="eastAsia"/>
        </w:rPr>
        <w:t>（支給）</w:t>
      </w:r>
    </w:p>
    <w:p w14:paraId="3A87A707" w14:textId="3941FDAC" w:rsidR="00030199" w:rsidRDefault="00030199" w:rsidP="00030199">
      <w:pPr>
        <w:tabs>
          <w:tab w:val="left" w:pos="426"/>
          <w:tab w:val="left" w:pos="851"/>
        </w:tabs>
        <w:ind w:left="210" w:hangingChars="100" w:hanging="210"/>
        <w:rPr>
          <w:rFonts w:ascii="ＭＳ 明朝" w:eastAsia="ＭＳ 明朝" w:hAnsi="ＭＳ 明朝"/>
        </w:rPr>
      </w:pPr>
      <w:r>
        <w:rPr>
          <w:rFonts w:ascii="ＭＳ 明朝" w:eastAsia="ＭＳ 明朝" w:hAnsi="ＭＳ 明朝" w:hint="eastAsia"/>
        </w:rPr>
        <w:t xml:space="preserve">第９条　</w:t>
      </w:r>
      <w:r w:rsidRPr="00030199">
        <w:rPr>
          <w:rFonts w:ascii="ＭＳ 明朝" w:eastAsia="ＭＳ 明朝" w:hAnsi="ＭＳ 明朝" w:hint="eastAsia"/>
        </w:rPr>
        <w:t>会長は、前条の実績報告に基づき、その内容を確認し、振込先口座への振込により助成金を支給する。</w:t>
      </w:r>
    </w:p>
    <w:p w14:paraId="5BC0C8AF" w14:textId="49B12441" w:rsidR="00030199" w:rsidRPr="00030199" w:rsidRDefault="00030199" w:rsidP="00030199">
      <w:pPr>
        <w:tabs>
          <w:tab w:val="left" w:pos="426"/>
          <w:tab w:val="left" w:pos="851"/>
        </w:tabs>
        <w:ind w:left="210" w:hangingChars="100" w:hanging="210"/>
        <w:rPr>
          <w:rFonts w:ascii="ＭＳ ゴシック" w:eastAsia="ＭＳ ゴシック" w:hAnsi="ＭＳ ゴシック"/>
        </w:rPr>
      </w:pPr>
      <w:r w:rsidRPr="00030199">
        <w:rPr>
          <w:rFonts w:ascii="ＭＳ ゴシック" w:eastAsia="ＭＳ ゴシック" w:hAnsi="ＭＳ ゴシック" w:hint="eastAsia"/>
        </w:rPr>
        <w:t>（助成金の返還等）</w:t>
      </w:r>
    </w:p>
    <w:p w14:paraId="6DEA549E" w14:textId="224394CB" w:rsidR="00030199" w:rsidRPr="00030199" w:rsidRDefault="00030199" w:rsidP="00030199">
      <w:pPr>
        <w:tabs>
          <w:tab w:val="left" w:pos="426"/>
          <w:tab w:val="left" w:pos="851"/>
        </w:tabs>
        <w:ind w:left="210" w:hangingChars="100" w:hanging="210"/>
        <w:rPr>
          <w:rFonts w:ascii="ＭＳ 明朝" w:eastAsia="ＭＳ 明朝" w:hAnsi="ＭＳ 明朝"/>
        </w:rPr>
      </w:pPr>
      <w:r>
        <w:rPr>
          <w:rFonts w:ascii="ＭＳ 明朝" w:eastAsia="ＭＳ 明朝" w:hAnsi="ＭＳ 明朝" w:hint="eastAsia"/>
        </w:rPr>
        <w:t xml:space="preserve">第10条　</w:t>
      </w:r>
      <w:r w:rsidRPr="00030199">
        <w:rPr>
          <w:rFonts w:ascii="ＭＳ 明朝" w:eastAsia="ＭＳ 明朝" w:hAnsi="ＭＳ 明朝" w:hint="eastAsia"/>
        </w:rPr>
        <w:t>会長は、交付決定者が次の各号のいずれかに該当する場合は、交付決定を取り消し、又は交付した助成金の全部又は一部を返還させることができる。</w:t>
      </w:r>
    </w:p>
    <w:p w14:paraId="51BD126E" w14:textId="1CD553D1" w:rsidR="00030199" w:rsidRPr="00030199" w:rsidRDefault="00030199" w:rsidP="00030199">
      <w:pPr>
        <w:tabs>
          <w:tab w:val="left" w:pos="426"/>
          <w:tab w:val="left" w:pos="851"/>
        </w:tabs>
        <w:ind w:leftChars="100" w:left="210"/>
        <w:rPr>
          <w:rFonts w:ascii="ＭＳ 明朝" w:eastAsia="ＭＳ 明朝" w:hAnsi="ＭＳ 明朝"/>
        </w:rPr>
      </w:pPr>
      <w:r>
        <w:rPr>
          <w:rFonts w:ascii="ＭＳ 明朝" w:eastAsia="ＭＳ 明朝" w:hAnsi="ＭＳ 明朝" w:hint="eastAsia"/>
        </w:rPr>
        <w:t>（１）</w:t>
      </w:r>
      <w:r w:rsidRPr="00030199">
        <w:rPr>
          <w:rFonts w:ascii="ＭＳ 明朝" w:eastAsia="ＭＳ 明朝" w:hAnsi="ＭＳ 明朝"/>
        </w:rPr>
        <w:t>助成金の交付決定の内容又はこれに付した条件に違反したとき</w:t>
      </w:r>
    </w:p>
    <w:p w14:paraId="4F1B13A5" w14:textId="625FF83F" w:rsidR="00030199" w:rsidRDefault="00030199" w:rsidP="00030199">
      <w:pPr>
        <w:tabs>
          <w:tab w:val="left" w:pos="426"/>
          <w:tab w:val="left" w:pos="851"/>
        </w:tabs>
        <w:ind w:leftChars="100" w:left="210"/>
        <w:rPr>
          <w:rFonts w:ascii="ＭＳ 明朝" w:eastAsia="ＭＳ 明朝" w:hAnsi="ＭＳ 明朝"/>
        </w:rPr>
      </w:pPr>
      <w:r>
        <w:rPr>
          <w:rFonts w:ascii="ＭＳ 明朝" w:eastAsia="ＭＳ 明朝" w:hAnsi="ＭＳ 明朝" w:hint="eastAsia"/>
        </w:rPr>
        <w:t>（２）</w:t>
      </w:r>
      <w:r w:rsidRPr="00030199">
        <w:rPr>
          <w:rFonts w:ascii="ＭＳ 明朝" w:eastAsia="ＭＳ 明朝" w:hAnsi="ＭＳ 明朝"/>
        </w:rPr>
        <w:t>その他不正の事実があったとき</w:t>
      </w:r>
    </w:p>
    <w:p w14:paraId="62F9B0DC" w14:textId="7EA0BD31" w:rsidR="00030199" w:rsidRPr="00030199" w:rsidRDefault="00030199" w:rsidP="00030199">
      <w:pPr>
        <w:tabs>
          <w:tab w:val="left" w:pos="426"/>
          <w:tab w:val="left" w:pos="851"/>
        </w:tabs>
        <w:rPr>
          <w:rFonts w:ascii="ＭＳ ゴシック" w:eastAsia="ＭＳ ゴシック" w:hAnsi="ＭＳ ゴシック"/>
        </w:rPr>
      </w:pPr>
      <w:r w:rsidRPr="00030199">
        <w:rPr>
          <w:rFonts w:ascii="ＭＳ ゴシック" w:eastAsia="ＭＳ ゴシック" w:hAnsi="ＭＳ ゴシック" w:hint="eastAsia"/>
        </w:rPr>
        <w:t>附則</w:t>
      </w:r>
    </w:p>
    <w:p w14:paraId="1135B56D" w14:textId="313A2C07" w:rsidR="00030199" w:rsidRPr="00030199" w:rsidRDefault="00030199" w:rsidP="00030199">
      <w:pPr>
        <w:tabs>
          <w:tab w:val="left" w:pos="426"/>
          <w:tab w:val="left" w:pos="851"/>
        </w:tabs>
        <w:rPr>
          <w:rFonts w:ascii="ＭＳ ゴシック" w:eastAsia="ＭＳ ゴシック" w:hAnsi="ＭＳ ゴシック"/>
        </w:rPr>
      </w:pPr>
      <w:r w:rsidRPr="00030199">
        <w:rPr>
          <w:rFonts w:ascii="ＭＳ ゴシック" w:eastAsia="ＭＳ ゴシック" w:hAnsi="ＭＳ ゴシック" w:hint="eastAsia"/>
        </w:rPr>
        <w:t>（実施の時期）</w:t>
      </w:r>
    </w:p>
    <w:p w14:paraId="69837D28" w14:textId="5053523E" w:rsidR="00030199" w:rsidRDefault="00030199" w:rsidP="00030199">
      <w:pPr>
        <w:tabs>
          <w:tab w:val="left" w:pos="426"/>
          <w:tab w:val="left" w:pos="851"/>
        </w:tabs>
        <w:rPr>
          <w:rFonts w:ascii="ＭＳ 明朝" w:eastAsia="ＭＳ 明朝" w:hAnsi="ＭＳ 明朝"/>
        </w:rPr>
      </w:pPr>
      <w:r w:rsidRPr="00030199">
        <w:rPr>
          <w:rFonts w:ascii="ＭＳ 明朝" w:eastAsia="ＭＳ 明朝" w:hAnsi="ＭＳ 明朝" w:hint="eastAsia"/>
        </w:rPr>
        <w:t>この要綱は、平成</w:t>
      </w:r>
      <w:r w:rsidRPr="00030199">
        <w:rPr>
          <w:rFonts w:ascii="ＭＳ 明朝" w:eastAsia="ＭＳ 明朝" w:hAnsi="ＭＳ 明朝"/>
        </w:rPr>
        <w:t>28年５月11日から</w:t>
      </w:r>
      <w:r w:rsidR="001B750F">
        <w:rPr>
          <w:rFonts w:ascii="ＭＳ 明朝" w:eastAsia="ＭＳ 明朝" w:hAnsi="ＭＳ 明朝" w:hint="eastAsia"/>
        </w:rPr>
        <w:t>実施</w:t>
      </w:r>
      <w:r w:rsidRPr="00030199">
        <w:rPr>
          <w:rFonts w:ascii="ＭＳ 明朝" w:eastAsia="ＭＳ 明朝" w:hAnsi="ＭＳ 明朝"/>
        </w:rPr>
        <w:t>する。</w:t>
      </w:r>
    </w:p>
    <w:p w14:paraId="03B888D7" w14:textId="64AC1E75" w:rsidR="00030199" w:rsidRPr="00030199" w:rsidRDefault="00030199" w:rsidP="00030199">
      <w:pPr>
        <w:tabs>
          <w:tab w:val="left" w:pos="426"/>
          <w:tab w:val="left" w:pos="851"/>
        </w:tabs>
        <w:rPr>
          <w:rFonts w:ascii="ＭＳ ゴシック" w:eastAsia="ＭＳ ゴシック" w:hAnsi="ＭＳ ゴシック"/>
        </w:rPr>
      </w:pPr>
      <w:r w:rsidRPr="00030199">
        <w:rPr>
          <w:rFonts w:ascii="ＭＳ ゴシック" w:eastAsia="ＭＳ ゴシック" w:hAnsi="ＭＳ ゴシック" w:hint="eastAsia"/>
        </w:rPr>
        <w:t>（改</w:t>
      </w:r>
      <w:r w:rsidR="00ED341F">
        <w:rPr>
          <w:rFonts w:ascii="ＭＳ ゴシック" w:eastAsia="ＭＳ ゴシック" w:hAnsi="ＭＳ ゴシック" w:hint="eastAsia"/>
        </w:rPr>
        <w:t>定</w:t>
      </w:r>
      <w:r w:rsidRPr="00030199">
        <w:rPr>
          <w:rFonts w:ascii="ＭＳ ゴシック" w:eastAsia="ＭＳ ゴシック" w:hAnsi="ＭＳ ゴシック" w:hint="eastAsia"/>
        </w:rPr>
        <w:t>）</w:t>
      </w:r>
    </w:p>
    <w:p w14:paraId="4C10A3E8" w14:textId="77777777" w:rsidR="00030199" w:rsidRPr="00030199" w:rsidRDefault="00030199" w:rsidP="00030199">
      <w:pPr>
        <w:tabs>
          <w:tab w:val="left" w:pos="426"/>
          <w:tab w:val="left" w:pos="851"/>
        </w:tabs>
        <w:rPr>
          <w:rFonts w:ascii="ＭＳ 明朝" w:eastAsia="ＭＳ 明朝" w:hAnsi="ＭＳ 明朝"/>
        </w:rPr>
      </w:pPr>
      <w:r w:rsidRPr="00030199">
        <w:rPr>
          <w:rFonts w:ascii="ＭＳ 明朝" w:eastAsia="ＭＳ 明朝" w:hAnsi="ＭＳ 明朝" w:hint="eastAsia"/>
        </w:rPr>
        <w:t>この要綱の一部改正は、平成</w:t>
      </w:r>
      <w:r w:rsidRPr="00030199">
        <w:rPr>
          <w:rFonts w:ascii="ＭＳ 明朝" w:eastAsia="ＭＳ 明朝" w:hAnsi="ＭＳ 明朝"/>
        </w:rPr>
        <w:t>29年４月１日から実施する。</w:t>
      </w:r>
    </w:p>
    <w:p w14:paraId="356CD38C" w14:textId="77777777" w:rsidR="00030199" w:rsidRPr="00030199" w:rsidRDefault="00030199" w:rsidP="00030199">
      <w:pPr>
        <w:tabs>
          <w:tab w:val="left" w:pos="426"/>
          <w:tab w:val="left" w:pos="851"/>
        </w:tabs>
        <w:rPr>
          <w:rFonts w:ascii="ＭＳ 明朝" w:eastAsia="ＭＳ 明朝" w:hAnsi="ＭＳ 明朝"/>
        </w:rPr>
      </w:pPr>
      <w:r w:rsidRPr="00030199">
        <w:rPr>
          <w:rFonts w:ascii="ＭＳ 明朝" w:eastAsia="ＭＳ 明朝" w:hAnsi="ＭＳ 明朝" w:hint="eastAsia"/>
        </w:rPr>
        <w:t>この要綱の一部改正は、平成</w:t>
      </w:r>
      <w:r w:rsidRPr="00030199">
        <w:rPr>
          <w:rFonts w:ascii="ＭＳ 明朝" w:eastAsia="ＭＳ 明朝" w:hAnsi="ＭＳ 明朝"/>
        </w:rPr>
        <w:t>31年４月１日から実施する。</w:t>
      </w:r>
    </w:p>
    <w:p w14:paraId="2AFC7AA7" w14:textId="77777777" w:rsidR="00030199" w:rsidRPr="00030199" w:rsidRDefault="00030199" w:rsidP="00030199">
      <w:pPr>
        <w:tabs>
          <w:tab w:val="left" w:pos="426"/>
          <w:tab w:val="left" w:pos="851"/>
        </w:tabs>
        <w:rPr>
          <w:rFonts w:ascii="ＭＳ 明朝" w:eastAsia="ＭＳ 明朝" w:hAnsi="ＭＳ 明朝"/>
        </w:rPr>
      </w:pPr>
      <w:r w:rsidRPr="00030199">
        <w:rPr>
          <w:rFonts w:ascii="ＭＳ 明朝" w:eastAsia="ＭＳ 明朝" w:hAnsi="ＭＳ 明朝" w:hint="eastAsia"/>
        </w:rPr>
        <w:t>この要綱の一部改正は、令和２年４月１日から実施する。</w:t>
      </w:r>
    </w:p>
    <w:p w14:paraId="32FA1583" w14:textId="77777777" w:rsidR="00030199" w:rsidRPr="00030199" w:rsidRDefault="00030199" w:rsidP="00030199">
      <w:pPr>
        <w:tabs>
          <w:tab w:val="left" w:pos="426"/>
          <w:tab w:val="left" w:pos="851"/>
        </w:tabs>
        <w:rPr>
          <w:rFonts w:ascii="ＭＳ 明朝" w:eastAsia="ＭＳ 明朝" w:hAnsi="ＭＳ 明朝"/>
        </w:rPr>
      </w:pPr>
      <w:r w:rsidRPr="00030199">
        <w:rPr>
          <w:rFonts w:ascii="ＭＳ 明朝" w:eastAsia="ＭＳ 明朝" w:hAnsi="ＭＳ 明朝" w:hint="eastAsia"/>
        </w:rPr>
        <w:t>この要綱の一部改正は、令和３年５月１日から実施する。</w:t>
      </w:r>
    </w:p>
    <w:p w14:paraId="3F1808F3" w14:textId="77777777" w:rsidR="00030199" w:rsidRPr="00030199" w:rsidRDefault="00030199" w:rsidP="00030199">
      <w:pPr>
        <w:tabs>
          <w:tab w:val="left" w:pos="426"/>
          <w:tab w:val="left" w:pos="851"/>
        </w:tabs>
        <w:rPr>
          <w:rFonts w:ascii="ＭＳ 明朝" w:eastAsia="ＭＳ 明朝" w:hAnsi="ＭＳ 明朝"/>
        </w:rPr>
      </w:pPr>
      <w:r w:rsidRPr="00030199">
        <w:rPr>
          <w:rFonts w:ascii="ＭＳ 明朝" w:eastAsia="ＭＳ 明朝" w:hAnsi="ＭＳ 明朝" w:hint="eastAsia"/>
        </w:rPr>
        <w:t>この要綱の一部改正は、令和５年１月１日から実施する。</w:t>
      </w:r>
    </w:p>
    <w:p w14:paraId="6FD86BD3" w14:textId="181C1B43" w:rsidR="00030199" w:rsidRPr="00030199" w:rsidRDefault="00030199" w:rsidP="00030199">
      <w:pPr>
        <w:tabs>
          <w:tab w:val="left" w:pos="426"/>
          <w:tab w:val="left" w:pos="851"/>
        </w:tabs>
        <w:rPr>
          <w:rFonts w:ascii="ＭＳ 明朝" w:eastAsia="ＭＳ 明朝" w:hAnsi="ＭＳ 明朝"/>
        </w:rPr>
      </w:pPr>
      <w:r w:rsidRPr="00030199">
        <w:rPr>
          <w:rFonts w:ascii="ＭＳ 明朝" w:eastAsia="ＭＳ 明朝" w:hAnsi="ＭＳ 明朝" w:hint="eastAsia"/>
        </w:rPr>
        <w:t>この要綱の一部改正は、令和８年４月１日から実施する。</w:t>
      </w:r>
    </w:p>
    <w:sectPr w:rsidR="00030199" w:rsidRPr="00030199">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4E0B0" w14:textId="77777777" w:rsidR="00E00413" w:rsidRDefault="00E00413" w:rsidP="00030199">
      <w:r>
        <w:separator/>
      </w:r>
    </w:p>
  </w:endnote>
  <w:endnote w:type="continuationSeparator" w:id="0">
    <w:p w14:paraId="785EE6F2" w14:textId="77777777" w:rsidR="00E00413" w:rsidRDefault="00E00413" w:rsidP="0003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083903"/>
      <w:docPartObj>
        <w:docPartGallery w:val="Page Numbers (Bottom of Page)"/>
        <w:docPartUnique/>
      </w:docPartObj>
    </w:sdtPr>
    <w:sdtEndPr/>
    <w:sdtContent>
      <w:p w14:paraId="1DC09F51" w14:textId="57AFAC89" w:rsidR="008E0552" w:rsidRDefault="008E0552">
        <w:pPr>
          <w:pStyle w:val="ac"/>
          <w:jc w:val="center"/>
        </w:pPr>
        <w:r>
          <w:fldChar w:fldCharType="begin"/>
        </w:r>
        <w:r>
          <w:instrText>PAGE   \* MERGEFORMAT</w:instrText>
        </w:r>
        <w:r>
          <w:fldChar w:fldCharType="separate"/>
        </w:r>
        <w:r>
          <w:rPr>
            <w:lang w:val="ja-JP"/>
          </w:rPr>
          <w:t>2</w:t>
        </w:r>
        <w:r>
          <w:fldChar w:fldCharType="end"/>
        </w:r>
      </w:p>
    </w:sdtContent>
  </w:sdt>
  <w:p w14:paraId="609CF784" w14:textId="77777777" w:rsidR="008E0552" w:rsidRDefault="008E05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AE67" w14:textId="77777777" w:rsidR="00E00413" w:rsidRDefault="00E00413" w:rsidP="00030199">
      <w:r>
        <w:separator/>
      </w:r>
    </w:p>
  </w:footnote>
  <w:footnote w:type="continuationSeparator" w:id="0">
    <w:p w14:paraId="7D9F1B29" w14:textId="77777777" w:rsidR="00E00413" w:rsidRDefault="00E00413" w:rsidP="00030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C5"/>
    <w:rsid w:val="00030199"/>
    <w:rsid w:val="0004161C"/>
    <w:rsid w:val="00072ED6"/>
    <w:rsid w:val="00162AB7"/>
    <w:rsid w:val="001A3A26"/>
    <w:rsid w:val="001B750F"/>
    <w:rsid w:val="00265C38"/>
    <w:rsid w:val="002E1451"/>
    <w:rsid w:val="003E2EB2"/>
    <w:rsid w:val="003E7B4C"/>
    <w:rsid w:val="004027BC"/>
    <w:rsid w:val="00403CD4"/>
    <w:rsid w:val="00423912"/>
    <w:rsid w:val="00445B57"/>
    <w:rsid w:val="00522884"/>
    <w:rsid w:val="00563DF3"/>
    <w:rsid w:val="00574D3C"/>
    <w:rsid w:val="005F32D9"/>
    <w:rsid w:val="0065676C"/>
    <w:rsid w:val="00686052"/>
    <w:rsid w:val="008E0552"/>
    <w:rsid w:val="00954D56"/>
    <w:rsid w:val="009C67BD"/>
    <w:rsid w:val="009D12B5"/>
    <w:rsid w:val="009E77EA"/>
    <w:rsid w:val="009F07FE"/>
    <w:rsid w:val="00A91207"/>
    <w:rsid w:val="00AB2519"/>
    <w:rsid w:val="00AD42A4"/>
    <w:rsid w:val="00B25757"/>
    <w:rsid w:val="00B57B82"/>
    <w:rsid w:val="00BD6A66"/>
    <w:rsid w:val="00C11BF1"/>
    <w:rsid w:val="00C371C5"/>
    <w:rsid w:val="00E00413"/>
    <w:rsid w:val="00ED341F"/>
    <w:rsid w:val="00EF70AA"/>
    <w:rsid w:val="00F137AD"/>
    <w:rsid w:val="00F83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1530A"/>
  <w15:chartTrackingRefBased/>
  <w15:docId w15:val="{211C5545-ABC6-489A-9A23-98AEF99D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1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371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371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371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371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371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371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371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371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371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371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371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371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371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371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371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371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371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371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371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1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371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1C5"/>
    <w:pPr>
      <w:spacing w:before="160" w:after="160"/>
      <w:jc w:val="center"/>
    </w:pPr>
    <w:rPr>
      <w:i/>
      <w:iCs/>
      <w:color w:val="404040" w:themeColor="text1" w:themeTint="BF"/>
    </w:rPr>
  </w:style>
  <w:style w:type="character" w:customStyle="1" w:styleId="a8">
    <w:name w:val="引用文 (文字)"/>
    <w:basedOn w:val="a0"/>
    <w:link w:val="a7"/>
    <w:uiPriority w:val="29"/>
    <w:rsid w:val="00C371C5"/>
    <w:rPr>
      <w:i/>
      <w:iCs/>
      <w:color w:val="404040" w:themeColor="text1" w:themeTint="BF"/>
    </w:rPr>
  </w:style>
  <w:style w:type="paragraph" w:styleId="a9">
    <w:name w:val="List Paragraph"/>
    <w:basedOn w:val="a"/>
    <w:uiPriority w:val="34"/>
    <w:qFormat/>
    <w:rsid w:val="00C371C5"/>
    <w:pPr>
      <w:ind w:left="720"/>
      <w:contextualSpacing/>
    </w:pPr>
  </w:style>
  <w:style w:type="character" w:styleId="21">
    <w:name w:val="Intense Emphasis"/>
    <w:basedOn w:val="a0"/>
    <w:uiPriority w:val="21"/>
    <w:qFormat/>
    <w:rsid w:val="00C371C5"/>
    <w:rPr>
      <w:i/>
      <w:iCs/>
      <w:color w:val="2F5496" w:themeColor="accent1" w:themeShade="BF"/>
    </w:rPr>
  </w:style>
  <w:style w:type="paragraph" w:styleId="22">
    <w:name w:val="Intense Quote"/>
    <w:basedOn w:val="a"/>
    <w:next w:val="a"/>
    <w:link w:val="23"/>
    <w:uiPriority w:val="30"/>
    <w:qFormat/>
    <w:rsid w:val="00C37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371C5"/>
    <w:rPr>
      <w:i/>
      <w:iCs/>
      <w:color w:val="2F5496" w:themeColor="accent1" w:themeShade="BF"/>
    </w:rPr>
  </w:style>
  <w:style w:type="character" w:styleId="24">
    <w:name w:val="Intense Reference"/>
    <w:basedOn w:val="a0"/>
    <w:uiPriority w:val="32"/>
    <w:qFormat/>
    <w:rsid w:val="00C371C5"/>
    <w:rPr>
      <w:b/>
      <w:bCs/>
      <w:smallCaps/>
      <w:color w:val="2F5496" w:themeColor="accent1" w:themeShade="BF"/>
      <w:spacing w:val="5"/>
    </w:rPr>
  </w:style>
  <w:style w:type="paragraph" w:styleId="aa">
    <w:name w:val="header"/>
    <w:basedOn w:val="a"/>
    <w:link w:val="ab"/>
    <w:uiPriority w:val="99"/>
    <w:unhideWhenUsed/>
    <w:rsid w:val="00030199"/>
    <w:pPr>
      <w:tabs>
        <w:tab w:val="center" w:pos="4252"/>
        <w:tab w:val="right" w:pos="8504"/>
      </w:tabs>
      <w:snapToGrid w:val="0"/>
    </w:pPr>
  </w:style>
  <w:style w:type="character" w:customStyle="1" w:styleId="ab">
    <w:name w:val="ヘッダー (文字)"/>
    <w:basedOn w:val="a0"/>
    <w:link w:val="aa"/>
    <w:uiPriority w:val="99"/>
    <w:rsid w:val="00030199"/>
  </w:style>
  <w:style w:type="paragraph" w:styleId="ac">
    <w:name w:val="footer"/>
    <w:basedOn w:val="a"/>
    <w:link w:val="ad"/>
    <w:uiPriority w:val="99"/>
    <w:unhideWhenUsed/>
    <w:rsid w:val="00030199"/>
    <w:pPr>
      <w:tabs>
        <w:tab w:val="center" w:pos="4252"/>
        <w:tab w:val="right" w:pos="8504"/>
      </w:tabs>
      <w:snapToGrid w:val="0"/>
    </w:pPr>
  </w:style>
  <w:style w:type="character" w:customStyle="1" w:styleId="ad">
    <w:name w:val="フッター (文字)"/>
    <w:basedOn w:val="a0"/>
    <w:link w:val="ac"/>
    <w:uiPriority w:val="99"/>
    <w:rsid w:val="00030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勇弥</dc:creator>
  <cp:keywords/>
  <dc:description/>
  <cp:lastModifiedBy>河村 勇弥</cp:lastModifiedBy>
  <cp:revision>17</cp:revision>
  <dcterms:created xsi:type="dcterms:W3CDTF">2025-12-19T06:30:00Z</dcterms:created>
  <dcterms:modified xsi:type="dcterms:W3CDTF">2025-12-24T03:12:00Z</dcterms:modified>
</cp:coreProperties>
</file>